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gramStart"/>
      <w:r>
        <w:rPr>
          <w:rFonts w:ascii="Courier New" w:eastAsia="Times New Roman" w:hAnsi="Courier New" w:cs="Courier New"/>
          <w:sz w:val="20"/>
          <w:szCs w:val="20"/>
        </w:rPr>
        <w:t>PATENT :</w:t>
      </w:r>
      <w:proofErr w:type="gramEnd"/>
    </w:p>
    <w:p w:rsid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Title: A process for the synthesis of 1-(9-acridyl) -4-substituted and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4</w:t>
      </w:r>
      <w:proofErr w:type="gramStart"/>
      <w:r w:rsidRPr="00070727">
        <w:rPr>
          <w:rFonts w:ascii="Courier New" w:eastAsia="Times New Roman" w:hAnsi="Courier New" w:cs="Courier New"/>
          <w:sz w:val="20"/>
          <w:szCs w:val="20"/>
        </w:rPr>
        <w:t>,4</w:t>
      </w:r>
      <w:proofErr w:type="gram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-disubstituted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piperidines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as tubal occluding agents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 xml:space="preserve">Inventor: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Prabhakar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Mukund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Kelkar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,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Shri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Nivas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Rastogi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,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Nitya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Anand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,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Brijesh</w:t>
      </w:r>
      <w:proofErr w:type="spellEnd"/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Malaviya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,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Nirmal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Kumari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</w:t>
      </w:r>
      <w:proofErr w:type="spellStart"/>
      <w:r w:rsidRPr="00070727">
        <w:rPr>
          <w:rFonts w:ascii="Courier New" w:eastAsia="Times New Roman" w:hAnsi="Courier New" w:cs="Courier New"/>
          <w:sz w:val="20"/>
          <w:szCs w:val="20"/>
        </w:rPr>
        <w:t>Sood</w:t>
      </w:r>
      <w:proofErr w:type="spellEnd"/>
      <w:r w:rsidRPr="00070727">
        <w:rPr>
          <w:rFonts w:ascii="Courier New" w:eastAsia="Times New Roman" w:hAnsi="Courier New" w:cs="Courier New"/>
          <w:sz w:val="20"/>
          <w:szCs w:val="20"/>
        </w:rPr>
        <w:t xml:space="preserve"> and Harish Chandra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Institute: CDRI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Application No.: 1222CAL1976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Patent No. : 143953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Country: India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Filing Date: 7/9/1976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Grant Date: 5/11/1979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 </w:t>
      </w:r>
    </w:p>
    <w:p w:rsidR="00070727" w:rsidRPr="00070727" w:rsidRDefault="00070727" w:rsidP="000707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070727">
        <w:rPr>
          <w:rFonts w:ascii="Courier New" w:eastAsia="Times New Roman" w:hAnsi="Courier New" w:cs="Courier New"/>
          <w:sz w:val="20"/>
          <w:szCs w:val="20"/>
        </w:rPr>
        <w:t>Status: TO/1983</w:t>
      </w:r>
    </w:p>
    <w:p w:rsidR="000536F8" w:rsidRDefault="000536F8"/>
    <w:sectPr w:rsidR="000536F8" w:rsidSect="000536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70727"/>
    <w:rsid w:val="000536F8"/>
    <w:rsid w:val="00070727"/>
    <w:rsid w:val="001D5965"/>
    <w:rsid w:val="00A0570A"/>
    <w:rsid w:val="00A561C6"/>
    <w:rsid w:val="00CD48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36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707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7072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2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sukhadatambe</dc:creator>
  <cp:keywords/>
  <dc:description/>
  <cp:lastModifiedBy>sukhadatambe</cp:lastModifiedBy>
  <cp:revision>1</cp:revision>
  <dcterms:created xsi:type="dcterms:W3CDTF">2012-06-15T08:13:00Z</dcterms:created>
  <dcterms:modified xsi:type="dcterms:W3CDTF">2012-06-15T08:13:00Z</dcterms:modified>
</cp:coreProperties>
</file>